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95" w:rsidRPr="001551CE" w:rsidRDefault="00893E23" w:rsidP="007A6911">
      <w:pPr>
        <w:jc w:val="center"/>
        <w:rPr>
          <w:rFonts w:ascii="宋体" w:hint="eastAsia"/>
          <w:bCs/>
          <w:sz w:val="44"/>
          <w:szCs w:val="44"/>
        </w:rPr>
      </w:pPr>
      <w:r w:rsidRPr="001551CE">
        <w:rPr>
          <w:rFonts w:ascii="宋体" w:hint="eastAsia"/>
          <w:b/>
          <w:bCs/>
          <w:sz w:val="44"/>
          <w:szCs w:val="44"/>
        </w:rPr>
        <w:t>显示器使用说明书</w:t>
      </w:r>
    </w:p>
    <w:p w:rsidR="001551CE" w:rsidRDefault="001551CE" w:rsidP="007A6911">
      <w:pPr>
        <w:jc w:val="center"/>
        <w:rPr>
          <w:rFonts w:ascii="宋体"/>
          <w:bCs/>
          <w:szCs w:val="21"/>
        </w:rPr>
      </w:pPr>
    </w:p>
    <w:p w:rsidR="00502BFF" w:rsidRDefault="00F32469" w:rsidP="00F32469">
      <w:pPr>
        <w:jc w:val="left"/>
        <w:rPr>
          <w:rFonts w:ascii="宋体"/>
          <w:szCs w:val="21"/>
        </w:rPr>
      </w:pPr>
      <w:r w:rsidRPr="00EC2B2E">
        <w:rPr>
          <w:rFonts w:ascii="宋体" w:hint="eastAsia"/>
          <w:szCs w:val="21"/>
        </w:rPr>
        <w:t>为了确保安全，请详细阅读操作说明</w:t>
      </w:r>
      <w:r w:rsidR="00104ACB">
        <w:rPr>
          <w:rFonts w:ascii="宋体" w:hint="eastAsia"/>
          <w:szCs w:val="21"/>
        </w:rPr>
        <w:t xml:space="preserve">书.                                                </w:t>
      </w:r>
    </w:p>
    <w:p w:rsidR="00F32469" w:rsidRDefault="00104ACB" w:rsidP="00F32469">
      <w:pPr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表</w:t>
      </w:r>
      <w:r w:rsidR="00502BFF">
        <w:rPr>
          <w:rFonts w:ascii="宋体" w:hint="eastAsia"/>
          <w:szCs w:val="21"/>
        </w:rPr>
        <w:t>格</w:t>
      </w:r>
      <w:r>
        <w:rPr>
          <w:rFonts w:ascii="宋体" w:hint="eastAsia"/>
          <w:szCs w:val="21"/>
        </w:rPr>
        <w:t>1</w:t>
      </w:r>
      <w:r w:rsidR="00502BFF">
        <w:rPr>
          <w:rFonts w:ascii="宋体" w:hint="eastAsia"/>
          <w:szCs w:val="21"/>
        </w:rPr>
        <w:t>: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426"/>
        <w:gridCol w:w="1087"/>
        <w:gridCol w:w="2325"/>
        <w:gridCol w:w="2089"/>
        <w:gridCol w:w="1251"/>
        <w:gridCol w:w="835"/>
        <w:gridCol w:w="1018"/>
      </w:tblGrid>
      <w:tr w:rsidR="008527BB" w:rsidRPr="00924327" w:rsidTr="00924327">
        <w:trPr>
          <w:trHeight w:val="418"/>
        </w:trPr>
        <w:tc>
          <w:tcPr>
            <w:tcW w:w="1426" w:type="dxa"/>
            <w:vAlign w:val="center"/>
          </w:tcPr>
          <w:p w:rsidR="008527BB" w:rsidRPr="00924327" w:rsidRDefault="008527BB" w:rsidP="004E6B50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924327">
              <w:rPr>
                <w:rFonts w:ascii="宋体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1087" w:type="dxa"/>
            <w:vAlign w:val="center"/>
          </w:tcPr>
          <w:p w:rsidR="008527BB" w:rsidRPr="00924327" w:rsidRDefault="008527BB" w:rsidP="004E6B50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924327">
              <w:rPr>
                <w:rFonts w:ascii="宋体" w:hint="eastAsia"/>
                <w:b/>
                <w:sz w:val="24"/>
                <w:szCs w:val="24"/>
              </w:rPr>
              <w:t>尺寸</w:t>
            </w:r>
          </w:p>
        </w:tc>
        <w:tc>
          <w:tcPr>
            <w:tcW w:w="2325" w:type="dxa"/>
            <w:vAlign w:val="center"/>
          </w:tcPr>
          <w:p w:rsidR="008527BB" w:rsidRPr="00924327" w:rsidRDefault="008527BB" w:rsidP="008527BB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924327">
              <w:rPr>
                <w:rFonts w:ascii="宋体" w:hint="eastAsia"/>
                <w:b/>
                <w:sz w:val="24"/>
                <w:szCs w:val="24"/>
              </w:rPr>
              <w:t>最佳(物理)分辨率</w:t>
            </w:r>
          </w:p>
        </w:tc>
        <w:tc>
          <w:tcPr>
            <w:tcW w:w="2089" w:type="dxa"/>
            <w:vAlign w:val="center"/>
          </w:tcPr>
          <w:p w:rsidR="008527BB" w:rsidRPr="00924327" w:rsidRDefault="00104ACB" w:rsidP="00B21D57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924327">
              <w:rPr>
                <w:rFonts w:ascii="宋体" w:hint="eastAsia"/>
                <w:b/>
                <w:sz w:val="24"/>
                <w:szCs w:val="24"/>
              </w:rPr>
              <w:t>支持输入</w:t>
            </w:r>
            <w:r w:rsidR="008527BB" w:rsidRPr="00924327">
              <w:rPr>
                <w:rFonts w:ascii="宋体" w:hint="eastAsia"/>
                <w:b/>
                <w:sz w:val="24"/>
                <w:szCs w:val="24"/>
              </w:rPr>
              <w:t>分辨率</w:t>
            </w:r>
          </w:p>
        </w:tc>
        <w:tc>
          <w:tcPr>
            <w:tcW w:w="1251" w:type="dxa"/>
            <w:vAlign w:val="center"/>
          </w:tcPr>
          <w:p w:rsidR="008527BB" w:rsidRPr="00924327" w:rsidRDefault="008527BB" w:rsidP="004E6B50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924327">
              <w:rPr>
                <w:rFonts w:ascii="宋体" w:hint="eastAsia"/>
                <w:b/>
                <w:sz w:val="24"/>
                <w:szCs w:val="24"/>
              </w:rPr>
              <w:t>屏幕比例</w:t>
            </w:r>
          </w:p>
        </w:tc>
        <w:tc>
          <w:tcPr>
            <w:tcW w:w="835" w:type="dxa"/>
            <w:vAlign w:val="center"/>
          </w:tcPr>
          <w:p w:rsidR="008527BB" w:rsidRPr="00924327" w:rsidRDefault="008527BB" w:rsidP="004E6B50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924327">
              <w:rPr>
                <w:rFonts w:ascii="宋体" w:hint="eastAsia"/>
                <w:b/>
                <w:sz w:val="24"/>
                <w:szCs w:val="24"/>
              </w:rPr>
              <w:t>品牌</w:t>
            </w:r>
          </w:p>
        </w:tc>
        <w:tc>
          <w:tcPr>
            <w:tcW w:w="1018" w:type="dxa"/>
            <w:vAlign w:val="center"/>
          </w:tcPr>
          <w:p w:rsidR="008527BB" w:rsidRPr="00924327" w:rsidRDefault="008527BB" w:rsidP="004E6B50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924327">
              <w:rPr>
                <w:rFonts w:ascii="宋体" w:hint="eastAsia"/>
                <w:b/>
                <w:sz w:val="24"/>
                <w:szCs w:val="24"/>
              </w:rPr>
              <w:t>面板</w:t>
            </w:r>
          </w:p>
        </w:tc>
      </w:tr>
      <w:tr w:rsidR="008527BB" w:rsidTr="00924327">
        <w:trPr>
          <w:trHeight w:val="464"/>
        </w:trPr>
        <w:tc>
          <w:tcPr>
            <w:tcW w:w="1426" w:type="dxa"/>
            <w:vAlign w:val="center"/>
          </w:tcPr>
          <w:p w:rsidR="008527BB" w:rsidRPr="00924327" w:rsidRDefault="008527BB" w:rsidP="00B96405">
            <w:pPr>
              <w:rPr>
                <w:rFonts w:ascii="宋体"/>
                <w:b/>
                <w:sz w:val="24"/>
                <w:szCs w:val="24"/>
              </w:rPr>
            </w:pPr>
            <w:r w:rsidRPr="00924327">
              <w:rPr>
                <w:rFonts w:ascii="宋体" w:hint="eastAsia"/>
                <w:b/>
                <w:sz w:val="24"/>
                <w:szCs w:val="24"/>
              </w:rPr>
              <w:t>13.3_1080P</w:t>
            </w:r>
          </w:p>
        </w:tc>
        <w:tc>
          <w:tcPr>
            <w:tcW w:w="1087" w:type="dxa"/>
            <w:vAlign w:val="center"/>
          </w:tcPr>
          <w:p w:rsidR="008527BB" w:rsidRDefault="008527BB" w:rsidP="004E6B5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13.3英寸</w:t>
            </w:r>
          </w:p>
        </w:tc>
        <w:tc>
          <w:tcPr>
            <w:tcW w:w="2325" w:type="dxa"/>
            <w:vAlign w:val="center"/>
          </w:tcPr>
          <w:p w:rsidR="008527BB" w:rsidRDefault="008527BB" w:rsidP="003C591F">
            <w:pPr>
              <w:jc w:val="center"/>
              <w:rPr>
                <w:rFonts w:ascii="宋体"/>
                <w:szCs w:val="21"/>
              </w:rPr>
            </w:pPr>
            <w:r w:rsidRPr="005F7060">
              <w:rPr>
                <w:rFonts w:ascii="宋体"/>
                <w:szCs w:val="21"/>
              </w:rPr>
              <w:t>1920*1080 60Hz</w:t>
            </w:r>
          </w:p>
        </w:tc>
        <w:tc>
          <w:tcPr>
            <w:tcW w:w="2089" w:type="dxa"/>
            <w:vAlign w:val="center"/>
          </w:tcPr>
          <w:p w:rsidR="008527BB" w:rsidRDefault="008527BB" w:rsidP="00B21D57">
            <w:pPr>
              <w:jc w:val="center"/>
              <w:rPr>
                <w:rFonts w:ascii="宋体"/>
                <w:szCs w:val="21"/>
              </w:rPr>
            </w:pPr>
            <w:r w:rsidRPr="005F7060">
              <w:rPr>
                <w:rFonts w:ascii="宋体"/>
                <w:szCs w:val="21"/>
              </w:rPr>
              <w:t>1920*1080 60Hz</w:t>
            </w:r>
          </w:p>
        </w:tc>
        <w:tc>
          <w:tcPr>
            <w:tcW w:w="1251" w:type="dxa"/>
            <w:vAlign w:val="center"/>
          </w:tcPr>
          <w:p w:rsidR="008527BB" w:rsidRPr="007A6911" w:rsidRDefault="008527BB" w:rsidP="004E6B5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16:9</w:t>
            </w:r>
          </w:p>
        </w:tc>
        <w:tc>
          <w:tcPr>
            <w:tcW w:w="835" w:type="dxa"/>
            <w:vAlign w:val="center"/>
          </w:tcPr>
          <w:p w:rsidR="008527BB" w:rsidRDefault="008527BB" w:rsidP="004E6B5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夏普</w:t>
            </w:r>
          </w:p>
        </w:tc>
        <w:tc>
          <w:tcPr>
            <w:tcW w:w="1018" w:type="dxa"/>
            <w:vAlign w:val="center"/>
          </w:tcPr>
          <w:p w:rsidR="008527BB" w:rsidRDefault="008527BB" w:rsidP="00EF4A0B">
            <w:pPr>
              <w:jc w:val="center"/>
              <w:rPr>
                <w:rFonts w:ascii="宋体"/>
                <w:szCs w:val="21"/>
              </w:rPr>
            </w:pPr>
            <w:r w:rsidRPr="007A6911">
              <w:rPr>
                <w:rFonts w:ascii="宋体" w:hint="eastAsia"/>
                <w:szCs w:val="21"/>
              </w:rPr>
              <w:t>IPS技术</w:t>
            </w:r>
          </w:p>
        </w:tc>
      </w:tr>
      <w:tr w:rsidR="008527BB" w:rsidTr="00924327">
        <w:trPr>
          <w:trHeight w:val="556"/>
        </w:trPr>
        <w:tc>
          <w:tcPr>
            <w:tcW w:w="1426" w:type="dxa"/>
            <w:vAlign w:val="center"/>
          </w:tcPr>
          <w:p w:rsidR="008527BB" w:rsidRPr="00924327" w:rsidRDefault="008527BB" w:rsidP="00B96405">
            <w:pPr>
              <w:rPr>
                <w:rFonts w:ascii="宋体"/>
                <w:b/>
                <w:sz w:val="24"/>
                <w:szCs w:val="24"/>
              </w:rPr>
            </w:pPr>
            <w:r w:rsidRPr="00924327">
              <w:rPr>
                <w:rFonts w:ascii="宋体" w:hint="eastAsia"/>
                <w:b/>
                <w:sz w:val="24"/>
                <w:szCs w:val="24"/>
              </w:rPr>
              <w:t>13.3_3K</w:t>
            </w:r>
          </w:p>
        </w:tc>
        <w:tc>
          <w:tcPr>
            <w:tcW w:w="1087" w:type="dxa"/>
            <w:vAlign w:val="center"/>
          </w:tcPr>
          <w:p w:rsidR="008527BB" w:rsidRDefault="008527BB" w:rsidP="004E6B5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13.3英寸</w:t>
            </w:r>
          </w:p>
        </w:tc>
        <w:tc>
          <w:tcPr>
            <w:tcW w:w="2325" w:type="dxa"/>
            <w:vAlign w:val="center"/>
          </w:tcPr>
          <w:p w:rsidR="008527BB" w:rsidRDefault="008527BB" w:rsidP="003C591F">
            <w:pPr>
              <w:jc w:val="center"/>
              <w:rPr>
                <w:rFonts w:ascii="宋体"/>
                <w:szCs w:val="21"/>
              </w:rPr>
            </w:pPr>
            <w:r w:rsidRPr="005F7060">
              <w:rPr>
                <w:rFonts w:ascii="宋体"/>
                <w:szCs w:val="21"/>
              </w:rPr>
              <w:t>3200*1800 30Hz</w:t>
            </w:r>
          </w:p>
        </w:tc>
        <w:tc>
          <w:tcPr>
            <w:tcW w:w="2089" w:type="dxa"/>
            <w:vAlign w:val="center"/>
          </w:tcPr>
          <w:p w:rsidR="008527BB" w:rsidRDefault="008527BB" w:rsidP="00B21D57">
            <w:pPr>
              <w:jc w:val="center"/>
              <w:rPr>
                <w:rFonts w:ascii="宋体"/>
                <w:szCs w:val="21"/>
              </w:rPr>
            </w:pPr>
            <w:r w:rsidRPr="005F7060">
              <w:rPr>
                <w:rFonts w:ascii="宋体"/>
                <w:szCs w:val="21"/>
              </w:rPr>
              <w:t>3200*1800 30Hz</w:t>
            </w:r>
          </w:p>
          <w:p w:rsidR="008527BB" w:rsidRDefault="008527BB" w:rsidP="00B21D57">
            <w:pPr>
              <w:jc w:val="center"/>
              <w:rPr>
                <w:rFonts w:ascii="宋体"/>
                <w:szCs w:val="21"/>
              </w:rPr>
            </w:pPr>
            <w:r w:rsidRPr="005F7060">
              <w:rPr>
                <w:rFonts w:ascii="宋体"/>
                <w:szCs w:val="21"/>
              </w:rPr>
              <w:t>1920*1080 60H</w:t>
            </w:r>
          </w:p>
        </w:tc>
        <w:tc>
          <w:tcPr>
            <w:tcW w:w="1251" w:type="dxa"/>
            <w:vAlign w:val="center"/>
          </w:tcPr>
          <w:p w:rsidR="008527BB" w:rsidRPr="007A6911" w:rsidRDefault="008527BB" w:rsidP="004E6B5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16:9</w:t>
            </w:r>
          </w:p>
        </w:tc>
        <w:tc>
          <w:tcPr>
            <w:tcW w:w="835" w:type="dxa"/>
            <w:vAlign w:val="center"/>
          </w:tcPr>
          <w:p w:rsidR="008527BB" w:rsidRDefault="008527BB" w:rsidP="004E6B5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夏普</w:t>
            </w:r>
          </w:p>
        </w:tc>
        <w:tc>
          <w:tcPr>
            <w:tcW w:w="1018" w:type="dxa"/>
            <w:vAlign w:val="center"/>
          </w:tcPr>
          <w:p w:rsidR="008527BB" w:rsidRDefault="008527BB" w:rsidP="00EF4A0B">
            <w:pPr>
              <w:jc w:val="center"/>
              <w:rPr>
                <w:rFonts w:ascii="宋体"/>
                <w:szCs w:val="21"/>
              </w:rPr>
            </w:pPr>
            <w:r w:rsidRPr="007A6911">
              <w:rPr>
                <w:rFonts w:ascii="宋体" w:hint="eastAsia"/>
                <w:szCs w:val="21"/>
              </w:rPr>
              <w:t>IPS技术</w:t>
            </w:r>
          </w:p>
        </w:tc>
      </w:tr>
      <w:tr w:rsidR="008527BB" w:rsidTr="00924327">
        <w:trPr>
          <w:trHeight w:val="494"/>
        </w:trPr>
        <w:tc>
          <w:tcPr>
            <w:tcW w:w="1426" w:type="dxa"/>
            <w:vAlign w:val="center"/>
          </w:tcPr>
          <w:p w:rsidR="008527BB" w:rsidRPr="00924327" w:rsidRDefault="008527BB" w:rsidP="00B96405">
            <w:pPr>
              <w:rPr>
                <w:rFonts w:ascii="宋体"/>
                <w:b/>
                <w:sz w:val="24"/>
                <w:szCs w:val="24"/>
              </w:rPr>
            </w:pPr>
            <w:r w:rsidRPr="00924327">
              <w:rPr>
                <w:rFonts w:ascii="宋体" w:hint="eastAsia"/>
                <w:b/>
                <w:sz w:val="24"/>
                <w:szCs w:val="24"/>
              </w:rPr>
              <w:t>15.6_4K</w:t>
            </w:r>
          </w:p>
        </w:tc>
        <w:tc>
          <w:tcPr>
            <w:tcW w:w="1087" w:type="dxa"/>
            <w:vAlign w:val="center"/>
          </w:tcPr>
          <w:p w:rsidR="008527BB" w:rsidRDefault="008527BB" w:rsidP="004E6B5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15.6英寸</w:t>
            </w:r>
          </w:p>
        </w:tc>
        <w:tc>
          <w:tcPr>
            <w:tcW w:w="2325" w:type="dxa"/>
            <w:vAlign w:val="center"/>
          </w:tcPr>
          <w:p w:rsidR="008527BB" w:rsidRDefault="008527BB" w:rsidP="003C591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3840*2160 30Hz</w:t>
            </w:r>
          </w:p>
        </w:tc>
        <w:tc>
          <w:tcPr>
            <w:tcW w:w="2089" w:type="dxa"/>
            <w:vAlign w:val="center"/>
          </w:tcPr>
          <w:p w:rsidR="008527BB" w:rsidRDefault="008527BB" w:rsidP="00B21D5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3840*2160 30Hz</w:t>
            </w:r>
          </w:p>
          <w:p w:rsidR="008527BB" w:rsidRDefault="008527BB" w:rsidP="00B21D57">
            <w:pPr>
              <w:jc w:val="center"/>
              <w:rPr>
                <w:rFonts w:ascii="宋体"/>
                <w:szCs w:val="21"/>
              </w:rPr>
            </w:pPr>
            <w:r w:rsidRPr="005F7060">
              <w:rPr>
                <w:rFonts w:ascii="宋体"/>
                <w:szCs w:val="21"/>
              </w:rPr>
              <w:t>1920*1080 60H</w:t>
            </w:r>
          </w:p>
        </w:tc>
        <w:tc>
          <w:tcPr>
            <w:tcW w:w="1251" w:type="dxa"/>
            <w:vAlign w:val="center"/>
          </w:tcPr>
          <w:p w:rsidR="008527BB" w:rsidRPr="007A6911" w:rsidRDefault="008527BB" w:rsidP="004E6B5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16:9</w:t>
            </w:r>
          </w:p>
        </w:tc>
        <w:tc>
          <w:tcPr>
            <w:tcW w:w="835" w:type="dxa"/>
            <w:vAlign w:val="center"/>
          </w:tcPr>
          <w:p w:rsidR="008527BB" w:rsidRDefault="008527BB" w:rsidP="004E6B5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夏普</w:t>
            </w:r>
          </w:p>
        </w:tc>
        <w:tc>
          <w:tcPr>
            <w:tcW w:w="1018" w:type="dxa"/>
            <w:vAlign w:val="center"/>
          </w:tcPr>
          <w:p w:rsidR="008527BB" w:rsidRDefault="008527BB" w:rsidP="00EF4A0B">
            <w:pPr>
              <w:jc w:val="center"/>
              <w:rPr>
                <w:rFonts w:ascii="宋体"/>
                <w:szCs w:val="21"/>
              </w:rPr>
            </w:pPr>
            <w:r w:rsidRPr="007A6911">
              <w:rPr>
                <w:rFonts w:ascii="宋体" w:hint="eastAsia"/>
                <w:szCs w:val="21"/>
              </w:rPr>
              <w:t>IPS技术</w:t>
            </w:r>
          </w:p>
        </w:tc>
      </w:tr>
    </w:tbl>
    <w:p w:rsidR="008A7BB4" w:rsidRPr="0024094E" w:rsidRDefault="008A7BB4" w:rsidP="0024094E">
      <w:pPr>
        <w:tabs>
          <w:tab w:val="left" w:pos="1260"/>
        </w:tabs>
        <w:rPr>
          <w:rFonts w:ascii="宋体"/>
          <w:b/>
          <w:bCs/>
          <w:sz w:val="24"/>
        </w:rPr>
      </w:pPr>
      <w:r w:rsidRPr="0024094E">
        <w:rPr>
          <w:rFonts w:ascii="宋体" w:hint="eastAsia"/>
          <w:b/>
          <w:bCs/>
          <w:sz w:val="24"/>
        </w:rPr>
        <w:t>包装部件：</w:t>
      </w:r>
    </w:p>
    <w:p w:rsidR="008A7BB4" w:rsidRPr="00557711" w:rsidRDefault="008A7BB4" w:rsidP="00581883">
      <w:pPr>
        <w:ind w:firstLine="480"/>
        <w:rPr>
          <w:rFonts w:ascii="宋体"/>
          <w:bCs/>
          <w:szCs w:val="21"/>
        </w:rPr>
      </w:pPr>
      <w:r w:rsidRPr="00557711">
        <w:rPr>
          <w:rFonts w:ascii="宋体" w:hint="eastAsia"/>
          <w:bCs/>
          <w:szCs w:val="21"/>
        </w:rPr>
        <w:t>显示器</w:t>
      </w:r>
      <w:r w:rsidR="00557711" w:rsidRPr="00557711">
        <w:rPr>
          <w:rFonts w:ascii="宋体" w:hint="eastAsia"/>
          <w:bCs/>
          <w:szCs w:val="21"/>
        </w:rPr>
        <w:t>：1个</w:t>
      </w:r>
      <w:r w:rsidR="00557711">
        <w:rPr>
          <w:rFonts w:ascii="宋体" w:hint="eastAsia"/>
          <w:bCs/>
          <w:szCs w:val="21"/>
        </w:rPr>
        <w:t>、</w:t>
      </w:r>
      <w:r w:rsidRPr="00557711">
        <w:rPr>
          <w:rFonts w:ascii="宋体" w:hint="eastAsia"/>
          <w:bCs/>
          <w:szCs w:val="21"/>
        </w:rPr>
        <w:t>12</w:t>
      </w:r>
      <w:r w:rsidR="00EC2B2E" w:rsidRPr="00557711">
        <w:rPr>
          <w:rFonts w:ascii="宋体" w:hint="eastAsia"/>
          <w:bCs/>
          <w:szCs w:val="21"/>
        </w:rPr>
        <w:t>V</w:t>
      </w:r>
      <w:r w:rsidRPr="00557711">
        <w:rPr>
          <w:rFonts w:ascii="宋体" w:hint="eastAsia"/>
          <w:bCs/>
          <w:szCs w:val="21"/>
        </w:rPr>
        <w:t>电源</w:t>
      </w:r>
      <w:r w:rsidR="00557711" w:rsidRPr="00557711">
        <w:rPr>
          <w:rFonts w:ascii="宋体" w:hint="eastAsia"/>
          <w:bCs/>
          <w:szCs w:val="21"/>
        </w:rPr>
        <w:t>：1个</w:t>
      </w:r>
      <w:r w:rsidR="00581883" w:rsidRPr="00557711">
        <w:rPr>
          <w:rFonts w:ascii="宋体" w:hint="eastAsia"/>
          <w:bCs/>
          <w:szCs w:val="21"/>
        </w:rPr>
        <w:t>（用来给显示器供电）</w:t>
      </w:r>
      <w:r w:rsidR="00557711">
        <w:rPr>
          <w:rFonts w:ascii="宋体" w:hint="eastAsia"/>
          <w:bCs/>
          <w:szCs w:val="21"/>
        </w:rPr>
        <w:t>、</w:t>
      </w:r>
      <w:r w:rsidR="003E2851">
        <w:rPr>
          <w:rFonts w:ascii="宋体" w:hint="eastAsia"/>
          <w:bCs/>
          <w:szCs w:val="21"/>
        </w:rPr>
        <w:t>同向</w:t>
      </w:r>
      <w:r w:rsidRPr="00557711">
        <w:rPr>
          <w:rFonts w:ascii="宋体" w:hint="eastAsia"/>
          <w:bCs/>
          <w:szCs w:val="21"/>
        </w:rPr>
        <w:t>电源线</w:t>
      </w:r>
      <w:r w:rsidR="00557711">
        <w:rPr>
          <w:rFonts w:ascii="宋体" w:hint="eastAsia"/>
          <w:bCs/>
          <w:szCs w:val="21"/>
        </w:rPr>
        <w:t>：1条</w:t>
      </w:r>
      <w:r w:rsidRPr="00557711">
        <w:rPr>
          <w:rFonts w:ascii="宋体" w:hint="eastAsia"/>
          <w:bCs/>
          <w:szCs w:val="21"/>
        </w:rPr>
        <w:t>（用来给</w:t>
      </w:r>
      <w:r w:rsidR="00581883" w:rsidRPr="00557711">
        <w:rPr>
          <w:rFonts w:ascii="宋体" w:hint="eastAsia"/>
          <w:bCs/>
          <w:szCs w:val="21"/>
        </w:rPr>
        <w:t>工业</w:t>
      </w:r>
      <w:r w:rsidRPr="00557711">
        <w:rPr>
          <w:rFonts w:ascii="宋体" w:hint="eastAsia"/>
          <w:bCs/>
          <w:szCs w:val="21"/>
        </w:rPr>
        <w:t>相机供电）</w:t>
      </w:r>
      <w:r w:rsidR="00557711">
        <w:rPr>
          <w:rFonts w:ascii="宋体" w:hint="eastAsia"/>
          <w:bCs/>
          <w:szCs w:val="21"/>
        </w:rPr>
        <w:t>、</w:t>
      </w:r>
      <w:r w:rsidR="00581883" w:rsidRPr="00557711">
        <w:rPr>
          <w:rFonts w:ascii="宋体" w:hint="eastAsia"/>
          <w:bCs/>
          <w:szCs w:val="21"/>
        </w:rPr>
        <w:t>HDMI线</w:t>
      </w:r>
      <w:r w:rsidR="00557711">
        <w:rPr>
          <w:rFonts w:ascii="宋体" w:hint="eastAsia"/>
          <w:bCs/>
          <w:szCs w:val="21"/>
        </w:rPr>
        <w:t>：1条、</w:t>
      </w:r>
      <w:r w:rsidR="00581883" w:rsidRPr="00557711">
        <w:rPr>
          <w:rFonts w:ascii="宋体" w:hint="eastAsia"/>
          <w:bCs/>
          <w:szCs w:val="21"/>
        </w:rPr>
        <w:t>显示器挂管</w:t>
      </w:r>
      <w:r w:rsidR="00557711">
        <w:rPr>
          <w:rFonts w:ascii="宋体" w:hint="eastAsia"/>
          <w:bCs/>
          <w:szCs w:val="21"/>
        </w:rPr>
        <w:t>：1条</w:t>
      </w:r>
    </w:p>
    <w:p w:rsidR="00581883" w:rsidRPr="0024094E" w:rsidRDefault="00581883" w:rsidP="00581883">
      <w:pPr>
        <w:tabs>
          <w:tab w:val="left" w:pos="1260"/>
        </w:tabs>
        <w:rPr>
          <w:rFonts w:ascii="宋体"/>
          <w:b/>
          <w:bCs/>
          <w:sz w:val="24"/>
        </w:rPr>
      </w:pPr>
      <w:r w:rsidRPr="0024094E">
        <w:rPr>
          <w:rFonts w:ascii="宋体" w:hint="eastAsia"/>
          <w:b/>
          <w:bCs/>
          <w:sz w:val="24"/>
        </w:rPr>
        <w:t>安装：</w:t>
      </w:r>
      <w:bookmarkStart w:id="0" w:name="_GoBack"/>
      <w:bookmarkEnd w:id="0"/>
    </w:p>
    <w:p w:rsidR="00A60EB7" w:rsidRPr="00A60EB7" w:rsidRDefault="00A60EB7" w:rsidP="007F7BB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FC9E986" wp14:editId="6010B190">
            <wp:extent cx="3069203" cy="1593624"/>
            <wp:effectExtent l="0" t="0" r="0" b="6985"/>
            <wp:docPr id="1" name="图片 1" descr="C:\Users\aliao\Documents\Tencent Files\278269102\Image\C2C\1QGS2ZGTSG_BUSKA{1D]{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ao\Documents\Tencent Files\278269102\Image\C2C\1QGS2ZGTSG_BUSKA{1D]{T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563" cy="160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719" w:rsidRPr="003E2851" w:rsidRDefault="003E2851" w:rsidP="00C03882">
      <w:pPr>
        <w:tabs>
          <w:tab w:val="left" w:pos="1260"/>
        </w:tabs>
        <w:rPr>
          <w:rFonts w:ascii="宋体"/>
          <w:bCs/>
          <w:szCs w:val="21"/>
        </w:rPr>
      </w:pPr>
      <w:r w:rsidRPr="003E2851">
        <w:rPr>
          <w:rFonts w:ascii="宋体" w:hint="eastAsia"/>
          <w:bCs/>
          <w:szCs w:val="21"/>
        </w:rPr>
        <w:t>1、</w:t>
      </w:r>
      <w:r w:rsidR="00377719" w:rsidRPr="003E2851">
        <w:rPr>
          <w:rFonts w:ascii="宋体" w:hint="eastAsia"/>
          <w:bCs/>
          <w:szCs w:val="21"/>
        </w:rPr>
        <w:t>显示器挂管固定在显微镜的支架上，显示器挂在挂管上或安装在显示器底座上。</w:t>
      </w:r>
    </w:p>
    <w:p w:rsidR="00377719" w:rsidRPr="003E2851" w:rsidRDefault="003E2851" w:rsidP="00C03882">
      <w:pPr>
        <w:tabs>
          <w:tab w:val="left" w:pos="1260"/>
        </w:tabs>
        <w:rPr>
          <w:rFonts w:ascii="宋体"/>
          <w:bCs/>
          <w:szCs w:val="21"/>
        </w:rPr>
      </w:pPr>
      <w:r w:rsidRPr="003E2851">
        <w:rPr>
          <w:rFonts w:ascii="宋体" w:hint="eastAsia"/>
          <w:bCs/>
          <w:szCs w:val="21"/>
        </w:rPr>
        <w:t>2、</w:t>
      </w:r>
      <w:r w:rsidR="00377719" w:rsidRPr="003E2851">
        <w:rPr>
          <w:rFonts w:ascii="宋体" w:hint="eastAsia"/>
          <w:bCs/>
          <w:szCs w:val="21"/>
        </w:rPr>
        <w:t>HDMI线一边连接工业相机，</w:t>
      </w:r>
      <w:r w:rsidR="0072761A" w:rsidRPr="003E2851">
        <w:rPr>
          <w:rFonts w:ascii="宋体" w:hint="eastAsia"/>
          <w:bCs/>
          <w:szCs w:val="21"/>
        </w:rPr>
        <w:t>另</w:t>
      </w:r>
      <w:r w:rsidR="00377719" w:rsidRPr="003E2851">
        <w:rPr>
          <w:rFonts w:ascii="宋体" w:hint="eastAsia"/>
          <w:bCs/>
          <w:szCs w:val="21"/>
        </w:rPr>
        <w:t>一边连接显示器。</w:t>
      </w:r>
    </w:p>
    <w:p w:rsidR="00581883" w:rsidRPr="003E2851" w:rsidRDefault="003E2851" w:rsidP="00C03882">
      <w:pPr>
        <w:tabs>
          <w:tab w:val="left" w:pos="1260"/>
        </w:tabs>
        <w:rPr>
          <w:rFonts w:ascii="宋体"/>
          <w:bCs/>
          <w:szCs w:val="21"/>
        </w:rPr>
      </w:pPr>
      <w:r w:rsidRPr="003E2851">
        <w:rPr>
          <w:rFonts w:ascii="宋体" w:hint="eastAsia"/>
          <w:bCs/>
          <w:szCs w:val="21"/>
        </w:rPr>
        <w:t>3、</w:t>
      </w:r>
      <w:r w:rsidR="00581883" w:rsidRPr="003E2851">
        <w:rPr>
          <w:rFonts w:ascii="宋体" w:hint="eastAsia"/>
          <w:bCs/>
          <w:szCs w:val="21"/>
        </w:rPr>
        <w:t>12</w:t>
      </w:r>
      <w:r w:rsidRPr="003E2851">
        <w:rPr>
          <w:rFonts w:ascii="宋体" w:hint="eastAsia"/>
          <w:bCs/>
          <w:szCs w:val="21"/>
        </w:rPr>
        <w:t xml:space="preserve">V </w:t>
      </w:r>
      <w:r w:rsidR="00581883" w:rsidRPr="003E2851">
        <w:rPr>
          <w:rFonts w:ascii="宋体" w:hint="eastAsia"/>
          <w:bCs/>
          <w:szCs w:val="21"/>
        </w:rPr>
        <w:t>DC电源接显示器DC电源座，DC电源座边上的显示灯红色说明供电正常</w:t>
      </w:r>
      <w:r w:rsidR="00377719" w:rsidRPr="003E2851">
        <w:rPr>
          <w:rFonts w:ascii="宋体" w:hint="eastAsia"/>
          <w:bCs/>
          <w:szCs w:val="21"/>
        </w:rPr>
        <w:t>。</w:t>
      </w:r>
    </w:p>
    <w:p w:rsidR="0023681F" w:rsidRPr="007D1081" w:rsidRDefault="00A60EB7" w:rsidP="007D1081">
      <w:pPr>
        <w:tabs>
          <w:tab w:val="left" w:pos="1260"/>
        </w:tabs>
        <w:ind w:left="315" w:hangingChars="150" w:hanging="315"/>
        <w:rPr>
          <w:rFonts w:ascii="宋体"/>
          <w:bCs/>
          <w:szCs w:val="21"/>
        </w:rPr>
      </w:pPr>
      <w:r w:rsidRPr="003E2851">
        <w:rPr>
          <w:rFonts w:ascii="宋体" w:hint="eastAsia"/>
          <w:bCs/>
          <w:szCs w:val="21"/>
        </w:rPr>
        <w:t>4</w:t>
      </w:r>
      <w:r w:rsidR="00C03882">
        <w:rPr>
          <w:rFonts w:ascii="宋体" w:hint="eastAsia"/>
          <w:bCs/>
          <w:szCs w:val="21"/>
        </w:rPr>
        <w:t>、</w:t>
      </w:r>
      <w:r w:rsidR="003E2851" w:rsidRPr="003E2851">
        <w:rPr>
          <w:rFonts w:ascii="宋体" w:hint="eastAsia"/>
          <w:bCs/>
          <w:szCs w:val="21"/>
        </w:rPr>
        <w:t>同向</w:t>
      </w:r>
      <w:r w:rsidR="00377719" w:rsidRPr="003E2851">
        <w:rPr>
          <w:rFonts w:ascii="宋体" w:hint="eastAsia"/>
          <w:bCs/>
          <w:szCs w:val="21"/>
        </w:rPr>
        <w:t>电源线一边连接</w:t>
      </w:r>
      <w:r w:rsidR="0072761A" w:rsidRPr="003E2851">
        <w:rPr>
          <w:rFonts w:ascii="宋体" w:hint="eastAsia"/>
          <w:bCs/>
          <w:szCs w:val="21"/>
        </w:rPr>
        <w:t>显示器DC电源座，另一边连接工业相机; 工业相机指示灯变绿说明相机已经工作，显示器的显示灯变绿色说明HDMI信号正常，显示器已经工作。</w:t>
      </w:r>
    </w:p>
    <w:p w:rsidR="0023681F" w:rsidRPr="0024094E" w:rsidRDefault="0023681F" w:rsidP="0023681F">
      <w:pPr>
        <w:tabs>
          <w:tab w:val="left" w:pos="1260"/>
        </w:tabs>
        <w:rPr>
          <w:rFonts w:ascii="宋体"/>
          <w:b/>
          <w:bCs/>
          <w:sz w:val="24"/>
        </w:rPr>
      </w:pPr>
      <w:r w:rsidRPr="0024094E">
        <w:rPr>
          <w:rFonts w:ascii="宋体" w:hint="eastAsia"/>
          <w:b/>
          <w:bCs/>
          <w:sz w:val="24"/>
        </w:rPr>
        <w:t>注意事项：</w:t>
      </w:r>
    </w:p>
    <w:p w:rsidR="0023681F" w:rsidRPr="00C03882" w:rsidRDefault="00C03882" w:rsidP="006729D4">
      <w:pPr>
        <w:tabs>
          <w:tab w:val="left" w:pos="1260"/>
        </w:tabs>
        <w:ind w:left="420" w:hangingChars="200" w:hanging="42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1、</w:t>
      </w:r>
      <w:r w:rsidR="0023681F" w:rsidRPr="00C03882">
        <w:rPr>
          <w:rFonts w:ascii="宋体" w:hint="eastAsia"/>
          <w:bCs/>
          <w:szCs w:val="21"/>
        </w:rPr>
        <w:t>本显示器没有按键功能，当显示器</w:t>
      </w:r>
      <w:r w:rsidR="0031441D" w:rsidRPr="00C03882">
        <w:rPr>
          <w:rFonts w:ascii="宋体" w:hint="eastAsia"/>
          <w:bCs/>
          <w:szCs w:val="21"/>
        </w:rPr>
        <w:t>接收到HDMI信号，</w:t>
      </w:r>
      <w:r w:rsidR="00DB6300" w:rsidRPr="00C03882">
        <w:rPr>
          <w:rFonts w:ascii="宋体" w:hint="eastAsia"/>
          <w:bCs/>
          <w:szCs w:val="21"/>
        </w:rPr>
        <w:t>指</w:t>
      </w:r>
      <w:r w:rsidR="0031441D" w:rsidRPr="00C03882">
        <w:rPr>
          <w:rFonts w:ascii="宋体" w:hint="eastAsia"/>
          <w:bCs/>
          <w:szCs w:val="21"/>
        </w:rPr>
        <w:t>示灯变绿</w:t>
      </w:r>
      <w:r w:rsidR="0031441D" w:rsidRPr="00C03882">
        <w:rPr>
          <w:rFonts w:ascii="Tahoma" w:eastAsia="宋体" w:hAnsi="Tahoma" w:cs="Tahoma" w:hint="eastAsia"/>
          <w:color w:val="333333"/>
          <w:kern w:val="0"/>
          <w:szCs w:val="21"/>
        </w:rPr>
        <w:t>色</w:t>
      </w:r>
      <w:r w:rsidR="00DB6300" w:rsidRPr="00C03882">
        <w:rPr>
          <w:rFonts w:ascii="Tahoma" w:eastAsia="宋体" w:hAnsi="Tahoma" w:cs="Tahoma" w:hint="eastAsia"/>
          <w:color w:val="333333"/>
          <w:kern w:val="0"/>
          <w:szCs w:val="21"/>
        </w:rPr>
        <w:t>,</w:t>
      </w:r>
      <w:r w:rsidR="00DB6300" w:rsidRPr="00C03882">
        <w:rPr>
          <w:rFonts w:ascii="宋体" w:hint="eastAsia"/>
          <w:bCs/>
          <w:szCs w:val="21"/>
        </w:rPr>
        <w:t xml:space="preserve"> 显示器在工作状态,当HDMI无信号时, 指示灯变红色, </w:t>
      </w:r>
      <w:r w:rsidR="0071572C" w:rsidRPr="00C03882">
        <w:rPr>
          <w:rFonts w:ascii="宋体" w:hint="eastAsia"/>
          <w:bCs/>
          <w:szCs w:val="21"/>
        </w:rPr>
        <w:t>显</w:t>
      </w:r>
      <w:r w:rsidR="00DB6300" w:rsidRPr="00C03882">
        <w:rPr>
          <w:rFonts w:ascii="宋体" w:hint="eastAsia"/>
          <w:bCs/>
          <w:szCs w:val="21"/>
        </w:rPr>
        <w:t>示器在待机状态</w:t>
      </w:r>
      <w:r w:rsidR="006729D4">
        <w:rPr>
          <w:rFonts w:ascii="宋体" w:hint="eastAsia"/>
          <w:bCs/>
          <w:szCs w:val="21"/>
        </w:rPr>
        <w:t>。</w:t>
      </w:r>
    </w:p>
    <w:p w:rsidR="00DB6300" w:rsidRPr="00C03882" w:rsidRDefault="00C03882" w:rsidP="006729D4">
      <w:pPr>
        <w:tabs>
          <w:tab w:val="left" w:pos="1260"/>
        </w:tabs>
        <w:ind w:left="420" w:hangingChars="200" w:hanging="42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2、</w:t>
      </w:r>
      <w:r w:rsidR="00DB6300" w:rsidRPr="00C03882">
        <w:rPr>
          <w:rFonts w:ascii="宋体" w:hint="eastAsia"/>
          <w:bCs/>
          <w:szCs w:val="21"/>
        </w:rPr>
        <w:t>显示器的液晶屏在外力作用下很容易损坏, 液晶屏是显示器最核心的部</w:t>
      </w:r>
      <w:r w:rsidR="00764B0E" w:rsidRPr="00C03882">
        <w:rPr>
          <w:rFonts w:ascii="宋体" w:hint="eastAsia"/>
          <w:bCs/>
          <w:szCs w:val="21"/>
        </w:rPr>
        <w:t>件</w:t>
      </w:r>
      <w:r w:rsidR="006729D4">
        <w:rPr>
          <w:rFonts w:ascii="宋体" w:hint="eastAsia"/>
          <w:bCs/>
          <w:szCs w:val="21"/>
        </w:rPr>
        <w:t>，</w:t>
      </w:r>
      <w:r w:rsidR="00764B0E" w:rsidRPr="00C03882">
        <w:rPr>
          <w:rFonts w:ascii="宋体" w:hint="eastAsia"/>
          <w:bCs/>
          <w:szCs w:val="21"/>
        </w:rPr>
        <w:t>请保护好液晶屏幕</w:t>
      </w:r>
      <w:r w:rsidR="006729D4">
        <w:rPr>
          <w:rFonts w:ascii="宋体" w:hint="eastAsia"/>
          <w:bCs/>
          <w:szCs w:val="21"/>
        </w:rPr>
        <w:t>。</w:t>
      </w:r>
    </w:p>
    <w:p w:rsidR="00764B0E" w:rsidRPr="00C03882" w:rsidRDefault="00C03882" w:rsidP="00C03882">
      <w:pPr>
        <w:tabs>
          <w:tab w:val="left" w:pos="1260"/>
        </w:tabs>
        <w:ind w:left="315" w:hangingChars="150" w:hanging="315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3、</w:t>
      </w:r>
      <w:r w:rsidR="00764B0E" w:rsidRPr="00C03882">
        <w:rPr>
          <w:rFonts w:ascii="宋体" w:hint="eastAsia"/>
          <w:bCs/>
          <w:szCs w:val="21"/>
        </w:rPr>
        <w:t>在外力作用下或人为损坏显示器的液晶屏幕,不在保修的范围</w:t>
      </w:r>
      <w:r w:rsidR="00D1204E" w:rsidRPr="00C03882">
        <w:rPr>
          <w:rFonts w:ascii="宋体" w:hint="eastAsia"/>
          <w:bCs/>
          <w:szCs w:val="21"/>
        </w:rPr>
        <w:t>,客户自己要承担</w:t>
      </w:r>
      <w:r w:rsidR="00E017C9" w:rsidRPr="00C03882">
        <w:rPr>
          <w:rFonts w:ascii="宋体" w:hint="eastAsia"/>
          <w:bCs/>
          <w:szCs w:val="21"/>
        </w:rPr>
        <w:t>液晶屏的费用</w:t>
      </w:r>
      <w:r w:rsidR="006729D4">
        <w:rPr>
          <w:rFonts w:ascii="宋体" w:hint="eastAsia"/>
          <w:bCs/>
          <w:szCs w:val="21"/>
        </w:rPr>
        <w:t>。</w:t>
      </w:r>
    </w:p>
    <w:p w:rsidR="00EC2D6E" w:rsidRPr="00C03882" w:rsidRDefault="00C03882" w:rsidP="00C03882">
      <w:pPr>
        <w:tabs>
          <w:tab w:val="left" w:pos="1260"/>
        </w:tabs>
        <w:ind w:left="315" w:hangingChars="150" w:hanging="315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4、</w:t>
      </w:r>
      <w:r w:rsidR="00EC2D6E" w:rsidRPr="00C03882">
        <w:rPr>
          <w:rFonts w:ascii="宋体" w:hint="eastAsia"/>
          <w:bCs/>
          <w:szCs w:val="21"/>
        </w:rPr>
        <w:t>在签收快递时,先检查一下外包装是否有破损,如有破损可以拒收.如果要签收,要当作快递员的面,给显示器上电,确认显示器正常工作,</w:t>
      </w:r>
      <w:r w:rsidR="005F070C" w:rsidRPr="00C03882">
        <w:rPr>
          <w:rFonts w:ascii="宋体" w:hint="eastAsia"/>
          <w:bCs/>
          <w:szCs w:val="21"/>
        </w:rPr>
        <w:t xml:space="preserve"> 液晶屏没有损伤方可签收</w:t>
      </w:r>
      <w:r w:rsidR="006729D4">
        <w:rPr>
          <w:rFonts w:ascii="宋体" w:hint="eastAsia"/>
          <w:bCs/>
          <w:szCs w:val="21"/>
        </w:rPr>
        <w:t>。</w:t>
      </w:r>
    </w:p>
    <w:p w:rsidR="005F070C" w:rsidRPr="00C03882" w:rsidRDefault="00C03882" w:rsidP="00C03882">
      <w:pPr>
        <w:tabs>
          <w:tab w:val="left" w:pos="1260"/>
        </w:tabs>
        <w:ind w:left="315" w:hangingChars="150" w:hanging="315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5、</w:t>
      </w:r>
      <w:r w:rsidR="005F070C" w:rsidRPr="00C03882">
        <w:rPr>
          <w:rFonts w:ascii="宋体" w:hint="eastAsia"/>
          <w:bCs/>
          <w:szCs w:val="21"/>
        </w:rPr>
        <w:t>在返修显示器,发快递时一定要把包好(最好用原显示器包装打包).如果快递过程中损伤液晶屏幕,我们一律不负责任</w:t>
      </w:r>
      <w:r w:rsidR="006729D4">
        <w:rPr>
          <w:rFonts w:ascii="宋体" w:hint="eastAsia"/>
          <w:bCs/>
          <w:szCs w:val="21"/>
        </w:rPr>
        <w:t>。</w:t>
      </w:r>
    </w:p>
    <w:p w:rsidR="00A82E85" w:rsidRDefault="00A82E85" w:rsidP="00A82E85">
      <w:pPr>
        <w:rPr>
          <w:rFonts w:ascii="宋体"/>
          <w:b/>
          <w:bCs/>
        </w:rPr>
      </w:pPr>
      <w:r w:rsidRPr="00A82E85">
        <w:rPr>
          <w:rFonts w:ascii="宋体" w:hint="eastAsia"/>
          <w:b/>
          <w:bCs/>
          <w:sz w:val="24"/>
        </w:rPr>
        <w:t>常见问题和解决方法</w:t>
      </w:r>
      <w:r w:rsidRPr="00A82E85">
        <w:rPr>
          <w:rFonts w:ascii="宋体" w:hint="eastAsia"/>
          <w:b/>
          <w:bCs/>
        </w:rPr>
        <w:t>：</w:t>
      </w:r>
    </w:p>
    <w:p w:rsidR="0071572C" w:rsidRPr="001C2F3D" w:rsidRDefault="001C2F3D" w:rsidP="001C2F3D">
      <w:pPr>
        <w:tabs>
          <w:tab w:val="left" w:pos="2630"/>
        </w:tabs>
        <w:ind w:left="315" w:hangingChars="150" w:hanging="315"/>
        <w:rPr>
          <w:rFonts w:ascii="宋体"/>
          <w:bCs/>
        </w:rPr>
      </w:pPr>
      <w:r>
        <w:rPr>
          <w:rFonts w:ascii="宋体" w:hint="eastAsia"/>
          <w:bCs/>
        </w:rPr>
        <w:t>1、</w:t>
      </w:r>
      <w:r w:rsidR="00924327" w:rsidRPr="00924327">
        <w:rPr>
          <w:rFonts w:ascii="宋体" w:hint="eastAsia"/>
          <w:bCs/>
        </w:rPr>
        <w:t>正确接好12V电源和HDMI线, 显示器的指示灯变绿色但显示器出现黑屏（没有图像），解决方法：找一个大尺寸(19英寸以上)的桌面电脑有HDMI显示器或其它厂家的HDMI显示器,看是否能正常显示。如果能正常,在确保工业相机或HDMI设备的输出分辨率是显示器所支持输入的相应分辨率(查表格1支持输入分辨率),其它分辨率不支持。</w:t>
      </w:r>
    </w:p>
    <w:p w:rsidR="008D3D2A" w:rsidRPr="001C2F3D" w:rsidRDefault="001C2F3D" w:rsidP="001C2F3D">
      <w:pPr>
        <w:tabs>
          <w:tab w:val="left" w:pos="2630"/>
        </w:tabs>
        <w:ind w:left="315" w:hangingChars="150" w:hanging="315"/>
        <w:rPr>
          <w:rFonts w:ascii="宋体"/>
          <w:bCs/>
        </w:rPr>
      </w:pPr>
      <w:r>
        <w:rPr>
          <w:rFonts w:ascii="宋体" w:hint="eastAsia"/>
          <w:bCs/>
        </w:rPr>
        <w:t>2、</w:t>
      </w:r>
      <w:r w:rsidR="00727A28" w:rsidRPr="00924327">
        <w:rPr>
          <w:rFonts w:ascii="宋体" w:hint="eastAsia"/>
          <w:bCs/>
        </w:rPr>
        <w:t>正确接好12V电源和HDMI线</w:t>
      </w:r>
      <w:r w:rsidR="005176F8" w:rsidRPr="001C2F3D">
        <w:rPr>
          <w:rFonts w:ascii="宋体" w:hint="eastAsia"/>
          <w:bCs/>
        </w:rPr>
        <w:t>,</w:t>
      </w:r>
      <w:r w:rsidR="005176F8" w:rsidRPr="001C2F3D">
        <w:rPr>
          <w:rFonts w:ascii="宋体" w:hint="eastAsia"/>
          <w:bCs/>
          <w:szCs w:val="21"/>
        </w:rPr>
        <w:t xml:space="preserve"> 显示器的指示灯变红色,这时请从新插紧一点HDMI线或换一条HDMI线.</w:t>
      </w:r>
      <w:r w:rsidR="005176F8" w:rsidRPr="001C2F3D">
        <w:rPr>
          <w:rFonts w:ascii="宋体" w:hint="eastAsia"/>
          <w:bCs/>
        </w:rPr>
        <w:t>检查一下工业相机或HDMI设备是否正常工作</w:t>
      </w:r>
      <w:r w:rsidR="006729D4">
        <w:rPr>
          <w:rFonts w:ascii="宋体" w:hint="eastAsia"/>
          <w:bCs/>
        </w:rPr>
        <w:t>。</w:t>
      </w:r>
    </w:p>
    <w:p w:rsidR="0023681F" w:rsidRPr="0023681F" w:rsidRDefault="001C2F3D" w:rsidP="000A32B6">
      <w:pPr>
        <w:tabs>
          <w:tab w:val="left" w:pos="2630"/>
        </w:tabs>
        <w:ind w:left="315" w:hangingChars="150" w:hanging="315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宋体" w:hint="eastAsia"/>
          <w:bCs/>
        </w:rPr>
        <w:t>3、</w:t>
      </w:r>
      <w:r w:rsidR="00717BC9" w:rsidRPr="001C2F3D">
        <w:rPr>
          <w:rFonts w:ascii="宋体" w:hint="eastAsia"/>
          <w:bCs/>
          <w:szCs w:val="21"/>
        </w:rPr>
        <w:t>原来一直工作显示器,突然</w:t>
      </w:r>
      <w:r w:rsidR="00D1204E" w:rsidRPr="001C2F3D">
        <w:rPr>
          <w:rFonts w:ascii="宋体" w:hint="eastAsia"/>
          <w:bCs/>
          <w:szCs w:val="21"/>
        </w:rPr>
        <w:t>黑屏,没有图像,对调一下显示器,原来好的显示器正常工作,有问题的显示还是不工作,这种情况只能发回工厂返修了;</w:t>
      </w:r>
      <w:r w:rsidR="00D1204E" w:rsidRPr="001C2F3D">
        <w:rPr>
          <w:rFonts w:ascii="宋体" w:hint="eastAsia"/>
          <w:bCs/>
        </w:rPr>
        <w:t xml:space="preserve"> 如液晶屏</w:t>
      </w:r>
      <w:r w:rsidR="00D1204E" w:rsidRPr="001C2F3D">
        <w:rPr>
          <w:rFonts w:ascii="宋体" w:hint="eastAsia"/>
          <w:bCs/>
          <w:szCs w:val="21"/>
        </w:rPr>
        <w:t>破损,也只能发回工厂返修了</w:t>
      </w:r>
      <w:r w:rsidR="006729D4">
        <w:rPr>
          <w:rFonts w:ascii="宋体" w:hint="eastAsia"/>
          <w:bCs/>
          <w:szCs w:val="21"/>
        </w:rPr>
        <w:t>。</w:t>
      </w:r>
    </w:p>
    <w:sectPr w:rsidR="0023681F" w:rsidRPr="0023681F" w:rsidSect="00853088">
      <w:pgSz w:w="11906" w:h="16838"/>
      <w:pgMar w:top="680" w:right="811" w:bottom="28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7B" w:rsidRDefault="00FA637B" w:rsidP="005E0CDE">
      <w:r>
        <w:separator/>
      </w:r>
    </w:p>
  </w:endnote>
  <w:endnote w:type="continuationSeparator" w:id="0">
    <w:p w:rsidR="00FA637B" w:rsidRDefault="00FA637B" w:rsidP="005E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7B" w:rsidRDefault="00FA637B" w:rsidP="005E0CDE">
      <w:r>
        <w:separator/>
      </w:r>
    </w:p>
  </w:footnote>
  <w:footnote w:type="continuationSeparator" w:id="0">
    <w:p w:rsidR="00FA637B" w:rsidRDefault="00FA637B" w:rsidP="005E0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B2BBB"/>
    <w:multiLevelType w:val="hybridMultilevel"/>
    <w:tmpl w:val="647EA71A"/>
    <w:lvl w:ilvl="0" w:tplc="DCECE1A0">
      <w:start w:val="1"/>
      <w:numFmt w:val="decimal"/>
      <w:lvlText w:val="%1，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71936897"/>
    <w:multiLevelType w:val="hybridMultilevel"/>
    <w:tmpl w:val="FE583B70"/>
    <w:lvl w:ilvl="0" w:tplc="BB4A94FC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AD"/>
    <w:rsid w:val="00003E7A"/>
    <w:rsid w:val="0006661A"/>
    <w:rsid w:val="000A32B6"/>
    <w:rsid w:val="000C4F95"/>
    <w:rsid w:val="000D4616"/>
    <w:rsid w:val="00104ACB"/>
    <w:rsid w:val="00130C63"/>
    <w:rsid w:val="001551CE"/>
    <w:rsid w:val="00186429"/>
    <w:rsid w:val="001A258F"/>
    <w:rsid w:val="001C2F3D"/>
    <w:rsid w:val="001C6C45"/>
    <w:rsid w:val="0023681F"/>
    <w:rsid w:val="0024094E"/>
    <w:rsid w:val="0030499A"/>
    <w:rsid w:val="0031441D"/>
    <w:rsid w:val="00377719"/>
    <w:rsid w:val="003876B2"/>
    <w:rsid w:val="003C591F"/>
    <w:rsid w:val="003E2851"/>
    <w:rsid w:val="004266BE"/>
    <w:rsid w:val="004C761B"/>
    <w:rsid w:val="004E6B50"/>
    <w:rsid w:val="00502BFF"/>
    <w:rsid w:val="005176F8"/>
    <w:rsid w:val="00545B44"/>
    <w:rsid w:val="0055697F"/>
    <w:rsid w:val="00557711"/>
    <w:rsid w:val="00574ADC"/>
    <w:rsid w:val="00581883"/>
    <w:rsid w:val="005E0CDE"/>
    <w:rsid w:val="005F070C"/>
    <w:rsid w:val="005F19AD"/>
    <w:rsid w:val="005F3AAB"/>
    <w:rsid w:val="005F7060"/>
    <w:rsid w:val="006729D4"/>
    <w:rsid w:val="006F59EB"/>
    <w:rsid w:val="0071572C"/>
    <w:rsid w:val="00717BC9"/>
    <w:rsid w:val="0072761A"/>
    <w:rsid w:val="00727A28"/>
    <w:rsid w:val="0076398F"/>
    <w:rsid w:val="00764B0E"/>
    <w:rsid w:val="007A6911"/>
    <w:rsid w:val="007D1081"/>
    <w:rsid w:val="007F7BBE"/>
    <w:rsid w:val="008306CE"/>
    <w:rsid w:val="008527BB"/>
    <w:rsid w:val="00853088"/>
    <w:rsid w:val="00893E23"/>
    <w:rsid w:val="008A7BB4"/>
    <w:rsid w:val="008C25B9"/>
    <w:rsid w:val="008D3D2A"/>
    <w:rsid w:val="008E3BDC"/>
    <w:rsid w:val="00924327"/>
    <w:rsid w:val="00953B21"/>
    <w:rsid w:val="009559E8"/>
    <w:rsid w:val="009D3D3D"/>
    <w:rsid w:val="00A35580"/>
    <w:rsid w:val="00A60EB7"/>
    <w:rsid w:val="00A72634"/>
    <w:rsid w:val="00A82E85"/>
    <w:rsid w:val="00AA24AA"/>
    <w:rsid w:val="00AF0DA4"/>
    <w:rsid w:val="00B96405"/>
    <w:rsid w:val="00B96ABB"/>
    <w:rsid w:val="00BA228F"/>
    <w:rsid w:val="00C03882"/>
    <w:rsid w:val="00C135EE"/>
    <w:rsid w:val="00C30E3E"/>
    <w:rsid w:val="00C71968"/>
    <w:rsid w:val="00CC4FE7"/>
    <w:rsid w:val="00CF421F"/>
    <w:rsid w:val="00D03E6B"/>
    <w:rsid w:val="00D10358"/>
    <w:rsid w:val="00D1204E"/>
    <w:rsid w:val="00D7136B"/>
    <w:rsid w:val="00DB6300"/>
    <w:rsid w:val="00E017C9"/>
    <w:rsid w:val="00E06738"/>
    <w:rsid w:val="00EB0089"/>
    <w:rsid w:val="00EC2B2E"/>
    <w:rsid w:val="00EC2D6E"/>
    <w:rsid w:val="00F04E22"/>
    <w:rsid w:val="00F139BD"/>
    <w:rsid w:val="00F163B8"/>
    <w:rsid w:val="00F32469"/>
    <w:rsid w:val="00FA637B"/>
    <w:rsid w:val="00FC260B"/>
    <w:rsid w:val="00F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71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E0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0C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0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0CD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60E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0EB7"/>
    <w:rPr>
      <w:sz w:val="18"/>
      <w:szCs w:val="18"/>
    </w:rPr>
  </w:style>
  <w:style w:type="table" w:styleId="a7">
    <w:name w:val="Table Grid"/>
    <w:basedOn w:val="a1"/>
    <w:uiPriority w:val="59"/>
    <w:rsid w:val="00CF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71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E0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0C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0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0CD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60E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0EB7"/>
    <w:rPr>
      <w:sz w:val="18"/>
      <w:szCs w:val="18"/>
    </w:rPr>
  </w:style>
  <w:style w:type="table" w:styleId="a7">
    <w:name w:val="Table Grid"/>
    <w:basedOn w:val="a1"/>
    <w:uiPriority w:val="59"/>
    <w:rsid w:val="00CF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aliao</dc:creator>
  <cp:keywords/>
  <dc:description/>
  <cp:lastModifiedBy>Windows User</cp:lastModifiedBy>
  <cp:revision>61</cp:revision>
  <cp:lastPrinted>2019-06-13T05:52:00Z</cp:lastPrinted>
  <dcterms:created xsi:type="dcterms:W3CDTF">2019-06-06T00:24:00Z</dcterms:created>
  <dcterms:modified xsi:type="dcterms:W3CDTF">2019-06-13T05:53:00Z</dcterms:modified>
</cp:coreProperties>
</file>